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D0856" w14:textId="77777777" w:rsidR="00E6496F" w:rsidRDefault="00E6496F" w:rsidP="00E6496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6496F">
        <w:rPr>
          <w:rFonts w:ascii="Times New Roman" w:hAnsi="Times New Roman" w:cs="Times New Roman"/>
          <w:sz w:val="28"/>
          <w:szCs w:val="28"/>
        </w:rPr>
        <w:t>Уважаемые субъекты бизнеса!</w:t>
      </w:r>
    </w:p>
    <w:p w14:paraId="4C73C8FF" w14:textId="1F17638D" w:rsidR="00E6496F" w:rsidRDefault="00E6496F" w:rsidP="003E094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E6496F">
        <w:rPr>
          <w:rFonts w:ascii="Times New Roman" w:hAnsi="Times New Roman" w:cs="Times New Roman"/>
          <w:sz w:val="28"/>
          <w:szCs w:val="28"/>
        </w:rPr>
        <w:t>Информир</w:t>
      </w:r>
      <w:r>
        <w:rPr>
          <w:rFonts w:ascii="Times New Roman" w:hAnsi="Times New Roman" w:cs="Times New Roman"/>
          <w:sz w:val="28"/>
          <w:szCs w:val="28"/>
        </w:rPr>
        <w:t>уем</w:t>
      </w:r>
      <w:r w:rsidRPr="00E649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вас, что в соответствии с </w:t>
      </w:r>
      <w:r w:rsidR="007813E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 </w:t>
      </w:r>
      <w:r w:rsidR="005F333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равительства РФ от 11 декабря 2014 г.</w:t>
      </w:r>
      <w:r w:rsidR="00523777">
        <w:rPr>
          <w:rFonts w:ascii="Times New Roman" w:hAnsi="Times New Roman" w:cs="Times New Roman"/>
          <w:sz w:val="28"/>
          <w:szCs w:val="28"/>
        </w:rPr>
        <w:t xml:space="preserve"> № 1352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96F">
        <w:rPr>
          <w:rFonts w:ascii="Times New Roman" w:hAnsi="Times New Roman" w:cs="Times New Roman"/>
          <w:sz w:val="28"/>
          <w:szCs w:val="28"/>
        </w:rPr>
        <w:t>«Об особенностях участия субъектов малого и среднего предпринимательства в закупках товаров, работ, услуг отдельными видами юридических лиц» установлен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6496F">
        <w:rPr>
          <w:rFonts w:ascii="Times New Roman" w:hAnsi="Times New Roman" w:cs="Times New Roman"/>
          <w:sz w:val="28"/>
          <w:szCs w:val="28"/>
        </w:rPr>
        <w:t xml:space="preserve"> административ</w:t>
      </w:r>
      <w:r>
        <w:rPr>
          <w:rFonts w:ascii="Times New Roman" w:hAnsi="Times New Roman" w:cs="Times New Roman"/>
          <w:sz w:val="28"/>
          <w:szCs w:val="28"/>
        </w:rPr>
        <w:t>ная</w:t>
      </w:r>
      <w:r w:rsidRPr="00E6496F">
        <w:rPr>
          <w:rFonts w:ascii="Times New Roman" w:hAnsi="Times New Roman" w:cs="Times New Roman"/>
          <w:sz w:val="28"/>
          <w:szCs w:val="28"/>
        </w:rPr>
        <w:t xml:space="preserve"> ответственност</w:t>
      </w:r>
      <w:r w:rsidR="00523777">
        <w:rPr>
          <w:rFonts w:ascii="Times New Roman" w:hAnsi="Times New Roman" w:cs="Times New Roman"/>
          <w:sz w:val="28"/>
          <w:szCs w:val="28"/>
        </w:rPr>
        <w:t>ь</w:t>
      </w:r>
      <w:r w:rsidRPr="00E6496F">
        <w:rPr>
          <w:rFonts w:ascii="Times New Roman" w:hAnsi="Times New Roman" w:cs="Times New Roman"/>
          <w:sz w:val="28"/>
          <w:szCs w:val="28"/>
        </w:rPr>
        <w:t xml:space="preserve"> за нарушение крупнейшими заказчиками требований в части сроков оплаты по договорам, заключенным с субъектами МСП по результатам закупок с учетом особенностей регионов, в которых отсутствуют крупнейшие заказчики регионального уровня, определяемые Правительством РФ</w:t>
      </w:r>
      <w:r w:rsidR="00F641A6">
        <w:rPr>
          <w:rFonts w:ascii="Times New Roman" w:hAnsi="Times New Roman" w:cs="Times New Roman"/>
          <w:sz w:val="28"/>
          <w:szCs w:val="28"/>
        </w:rPr>
        <w:t>.</w:t>
      </w:r>
    </w:p>
    <w:p w14:paraId="437198AE" w14:textId="1CEDBA56" w:rsidR="003E0940" w:rsidRPr="003E0940" w:rsidRDefault="00F641A6" w:rsidP="003E094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E0940" w:rsidRPr="003E0940">
        <w:rPr>
          <w:rFonts w:ascii="Times New Roman" w:hAnsi="Times New Roman" w:cs="Times New Roman"/>
          <w:sz w:val="28"/>
          <w:szCs w:val="28"/>
        </w:rPr>
        <w:t xml:space="preserve">ч. 1 ст. 7.32.5 КоАП РФ нарушение должностным лицом заказчика срока и порядка оплаты товаров (работ, услуг) при осуществлении закупок для обеспечения государственных и муниципальных нужд, в том числе неисполнение обязанности по обеспечению авансирования, предусмотренного государственным или муниципальным контрактом, влечет наложение административного штрафа в размере от тридцати тысяч до пятидесяти тысяч рублей. </w:t>
      </w:r>
    </w:p>
    <w:p w14:paraId="5426D06E" w14:textId="77FB31A3" w:rsidR="00F641A6" w:rsidRPr="00E6496F" w:rsidRDefault="003E0940" w:rsidP="003E094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940">
        <w:rPr>
          <w:rFonts w:ascii="Times New Roman" w:hAnsi="Times New Roman" w:cs="Times New Roman"/>
          <w:sz w:val="28"/>
          <w:szCs w:val="28"/>
        </w:rPr>
        <w:t>Частью 2 ст. 7.32.5 КоАП РФ за совершение административного правонарушения, предусмотренного частью 1 настоящей статьи, должностным лицом, ранее подвергнутым административному наказанию за аналогичное административное правонарушение, предусмотрена дисквалификация на срок от одного года до двух лет.</w:t>
      </w:r>
    </w:p>
    <w:sectPr w:rsidR="00F641A6" w:rsidRPr="00E64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EC0"/>
    <w:rsid w:val="00006EC0"/>
    <w:rsid w:val="003E0940"/>
    <w:rsid w:val="00523777"/>
    <w:rsid w:val="005F333D"/>
    <w:rsid w:val="007813E8"/>
    <w:rsid w:val="007B39EB"/>
    <w:rsid w:val="00830BC4"/>
    <w:rsid w:val="00A70FEB"/>
    <w:rsid w:val="00AC11C6"/>
    <w:rsid w:val="00E6496F"/>
    <w:rsid w:val="00F6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29819"/>
  <w15:chartTrackingRefBased/>
  <w15:docId w15:val="{6E50E9BE-9581-4D43-A574-F550FB6F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0FE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70FEB"/>
    <w:rPr>
      <w:color w:val="605E5C"/>
      <w:shd w:val="clear" w:color="auto" w:fill="E1DFDD"/>
    </w:rPr>
  </w:style>
  <w:style w:type="paragraph" w:customStyle="1" w:styleId="ConsPlusNormal">
    <w:name w:val="ConsPlusNormal"/>
    <w:rsid w:val="00E649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2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NUC</dc:creator>
  <cp:keywords/>
  <dc:description/>
  <cp:lastModifiedBy>press</cp:lastModifiedBy>
  <cp:revision>2</cp:revision>
  <cp:lastPrinted>2025-04-29T09:06:00Z</cp:lastPrinted>
  <dcterms:created xsi:type="dcterms:W3CDTF">2025-04-29T11:57:00Z</dcterms:created>
  <dcterms:modified xsi:type="dcterms:W3CDTF">2025-04-29T11:57:00Z</dcterms:modified>
</cp:coreProperties>
</file>